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5B" w:rsidRDefault="005A2B5B">
      <w:bookmarkStart w:id="0" w:name="_GoBack"/>
      <w:bookmarkEnd w:id="0"/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8241"/>
      </w:tblGrid>
      <w:tr w:rsidR="005A2B5B" w:rsidRPr="008B4ABA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Anlass: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Elternbeiratsitzung Kita Eichenaue</w:t>
            </w:r>
          </w:p>
        </w:tc>
      </w:tr>
      <w:tr w:rsidR="005A2B5B" w:rsidRPr="008B4ABA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Datum: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A02BAC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02.01.2018</w:t>
            </w:r>
          </w:p>
        </w:tc>
      </w:tr>
      <w:tr w:rsidR="005A2B5B" w:rsidRPr="008B4ABA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Uhrzeit: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 w:rsidP="00A02BAC">
            <w:pPr>
              <w:rPr>
                <w:rFonts w:ascii="Arial" w:hAnsi="Arial" w:cs="Arial"/>
              </w:rPr>
            </w:pPr>
            <w:r w:rsidRPr="008B4ABA">
              <w:rPr>
                <w:rFonts w:ascii="Arial" w:hAnsi="Arial" w:cs="Arial"/>
                <w:bCs/>
              </w:rPr>
              <w:t>20.</w:t>
            </w:r>
            <w:r w:rsidR="00A02BAC" w:rsidRPr="008B4ABA">
              <w:rPr>
                <w:rFonts w:ascii="Arial" w:hAnsi="Arial" w:cs="Arial"/>
                <w:bCs/>
              </w:rPr>
              <w:t>30</w:t>
            </w:r>
            <w:r w:rsidRPr="008B4ABA">
              <w:rPr>
                <w:rFonts w:ascii="Arial" w:hAnsi="Arial" w:cs="Arial"/>
                <w:bCs/>
              </w:rPr>
              <w:t xml:space="preserve"> Uhr bis </w:t>
            </w:r>
            <w:r w:rsidR="00A02BAC" w:rsidRPr="008B4ABA">
              <w:rPr>
                <w:rFonts w:ascii="Arial" w:hAnsi="Arial" w:cs="Arial"/>
                <w:bCs/>
              </w:rPr>
              <w:t>22.00</w:t>
            </w:r>
            <w:r w:rsidRPr="008B4ABA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5A2B5B" w:rsidRPr="008B4ABA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Teilnehmer: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B5758A" w:rsidP="00B5758A">
            <w:pPr>
              <w:autoSpaceDE w:val="0"/>
              <w:rPr>
                <w:rFonts w:ascii="Arial" w:hAnsi="Arial" w:cs="Arial"/>
              </w:rPr>
            </w:pPr>
            <w:r w:rsidRPr="008B4ABA">
              <w:rPr>
                <w:rFonts w:ascii="Arial" w:hAnsi="Arial" w:cs="Arial"/>
              </w:rPr>
              <w:t>Johannes Brügge</w:t>
            </w:r>
            <w:r w:rsidR="00E90DD4" w:rsidRPr="008B4ABA">
              <w:rPr>
                <w:rFonts w:ascii="Arial" w:hAnsi="Arial" w:cs="Arial"/>
              </w:rPr>
              <w:t xml:space="preserve"> (</w:t>
            </w:r>
            <w:r w:rsidRPr="008B4ABA">
              <w:rPr>
                <w:rFonts w:ascii="Arial" w:hAnsi="Arial" w:cs="Arial"/>
              </w:rPr>
              <w:t>Spatzen), Patrick Zabel (Spatzen)</w:t>
            </w:r>
            <w:r w:rsidR="00E90DD4" w:rsidRPr="008B4ABA">
              <w:rPr>
                <w:rFonts w:ascii="Arial" w:hAnsi="Arial" w:cs="Arial"/>
              </w:rPr>
              <w:t>,</w:t>
            </w:r>
            <w:r w:rsidRPr="008B4ABA">
              <w:rPr>
                <w:rFonts w:ascii="Arial" w:hAnsi="Arial" w:cs="Arial"/>
              </w:rPr>
              <w:t xml:space="preserve"> Julia Pelster (Baumgeister),</w:t>
            </w:r>
            <w:r w:rsidR="00E90DD4" w:rsidRPr="008B4ABA">
              <w:rPr>
                <w:rFonts w:ascii="Arial" w:hAnsi="Arial" w:cs="Arial"/>
              </w:rPr>
              <w:t xml:space="preserve"> </w:t>
            </w:r>
            <w:r w:rsidRPr="008B4ABA">
              <w:rPr>
                <w:rFonts w:ascii="Arial" w:hAnsi="Arial" w:cs="Arial"/>
              </w:rPr>
              <w:t>Heike Sander</w:t>
            </w:r>
            <w:r w:rsidR="00E90DD4" w:rsidRPr="008B4ABA">
              <w:rPr>
                <w:rFonts w:ascii="Arial" w:hAnsi="Arial" w:cs="Arial"/>
              </w:rPr>
              <w:t xml:space="preserve"> (Baumgeister), </w:t>
            </w:r>
            <w:r w:rsidRPr="008B4ABA">
              <w:rPr>
                <w:rFonts w:ascii="Arial" w:hAnsi="Arial" w:cs="Arial"/>
              </w:rPr>
              <w:t>Kathrin Runde (Wi</w:t>
            </w:r>
            <w:r w:rsidR="00E90DD4" w:rsidRPr="008B4ABA">
              <w:rPr>
                <w:rFonts w:ascii="Arial" w:hAnsi="Arial" w:cs="Arial"/>
              </w:rPr>
              <w:t xml:space="preserve">chtel), </w:t>
            </w:r>
            <w:r w:rsidRPr="008B4ABA">
              <w:rPr>
                <w:rFonts w:ascii="Arial" w:hAnsi="Arial" w:cs="Arial"/>
              </w:rPr>
              <w:t xml:space="preserve">Anja Wortmann </w:t>
            </w:r>
            <w:r w:rsidR="00E90DD4" w:rsidRPr="008B4ABA">
              <w:rPr>
                <w:rFonts w:ascii="Arial" w:hAnsi="Arial" w:cs="Arial"/>
              </w:rPr>
              <w:t>(</w:t>
            </w:r>
            <w:r w:rsidRPr="008B4ABA">
              <w:rPr>
                <w:rFonts w:ascii="Arial" w:hAnsi="Arial" w:cs="Arial"/>
              </w:rPr>
              <w:t>Grashüpfer</w:t>
            </w:r>
            <w:r w:rsidR="00E90DD4" w:rsidRPr="008B4ABA">
              <w:rPr>
                <w:rFonts w:ascii="Arial" w:hAnsi="Arial" w:cs="Arial"/>
              </w:rPr>
              <w:t xml:space="preserve">), </w:t>
            </w:r>
            <w:r w:rsidRPr="008B4ABA">
              <w:rPr>
                <w:rFonts w:ascii="Arial" w:hAnsi="Arial" w:cs="Arial"/>
              </w:rPr>
              <w:t>Jeanette Thiry (Wurzelkinder</w:t>
            </w:r>
            <w:r w:rsidR="00E90DD4" w:rsidRPr="008B4ABA">
              <w:rPr>
                <w:rFonts w:ascii="Arial" w:hAnsi="Arial" w:cs="Arial"/>
              </w:rPr>
              <w:t xml:space="preserve">), </w:t>
            </w:r>
            <w:r w:rsidRPr="008B4ABA">
              <w:rPr>
                <w:rFonts w:ascii="Arial" w:hAnsi="Arial" w:cs="Arial"/>
              </w:rPr>
              <w:t>Theresa Waldeyer</w:t>
            </w:r>
            <w:r w:rsidR="00E90DD4" w:rsidRPr="008B4ABA">
              <w:rPr>
                <w:rFonts w:ascii="Arial" w:hAnsi="Arial" w:cs="Arial"/>
              </w:rPr>
              <w:t xml:space="preserve"> (</w:t>
            </w:r>
            <w:r w:rsidRPr="008B4ABA">
              <w:rPr>
                <w:rFonts w:ascii="Arial" w:hAnsi="Arial" w:cs="Arial"/>
              </w:rPr>
              <w:t>Wurzelkinder</w:t>
            </w:r>
            <w:r w:rsidR="00E90DD4" w:rsidRPr="008B4ABA">
              <w:rPr>
                <w:rFonts w:ascii="Arial" w:hAnsi="Arial" w:cs="Arial"/>
              </w:rPr>
              <w:t>),</w:t>
            </w:r>
            <w:r w:rsidRPr="008B4ABA">
              <w:rPr>
                <w:rFonts w:ascii="Arial" w:hAnsi="Arial" w:cs="Arial"/>
              </w:rPr>
              <w:t xml:space="preserve"> Manuel Redder (Wichtel),</w:t>
            </w:r>
            <w:r w:rsidR="00E90DD4" w:rsidRPr="008B4ABA">
              <w:rPr>
                <w:rFonts w:ascii="Arial" w:hAnsi="Arial" w:cs="Arial"/>
              </w:rPr>
              <w:t xml:space="preserve"> </w:t>
            </w:r>
            <w:r w:rsidRPr="008B4ABA">
              <w:rPr>
                <w:rFonts w:ascii="Arial" w:hAnsi="Arial" w:cs="Arial"/>
              </w:rPr>
              <w:t xml:space="preserve">Nicole Pohlmann </w:t>
            </w:r>
            <w:r w:rsidR="00E90DD4" w:rsidRPr="008B4ABA">
              <w:rPr>
                <w:rFonts w:ascii="Arial" w:hAnsi="Arial" w:cs="Arial"/>
              </w:rPr>
              <w:t>(</w:t>
            </w:r>
            <w:r w:rsidRPr="008B4ABA">
              <w:rPr>
                <w:rFonts w:ascii="Arial" w:hAnsi="Arial" w:cs="Arial"/>
              </w:rPr>
              <w:t>Strolche</w:t>
            </w:r>
            <w:r w:rsidR="00E90DD4" w:rsidRPr="008B4ABA">
              <w:rPr>
                <w:rFonts w:ascii="Arial" w:hAnsi="Arial" w:cs="Arial"/>
              </w:rPr>
              <w:t xml:space="preserve">), </w:t>
            </w:r>
            <w:r w:rsidRPr="008B4ABA">
              <w:rPr>
                <w:rFonts w:ascii="Arial" w:hAnsi="Arial" w:cs="Arial"/>
              </w:rPr>
              <w:t>Jessica Brodde</w:t>
            </w:r>
            <w:r w:rsidR="00E90DD4" w:rsidRPr="008B4ABA">
              <w:rPr>
                <w:rFonts w:ascii="Arial" w:hAnsi="Arial" w:cs="Arial"/>
              </w:rPr>
              <w:t xml:space="preserve"> (</w:t>
            </w:r>
            <w:r w:rsidRPr="008B4ABA">
              <w:rPr>
                <w:rFonts w:ascii="Arial" w:hAnsi="Arial" w:cs="Arial"/>
              </w:rPr>
              <w:t>Strolche</w:t>
            </w:r>
            <w:r w:rsidR="00E90DD4" w:rsidRPr="008B4ABA">
              <w:rPr>
                <w:rFonts w:ascii="Arial" w:hAnsi="Arial" w:cs="Arial"/>
              </w:rPr>
              <w:t xml:space="preserve">), </w:t>
            </w:r>
            <w:r w:rsidRPr="008B4ABA">
              <w:rPr>
                <w:rFonts w:ascii="Arial" w:hAnsi="Arial" w:cs="Arial"/>
              </w:rPr>
              <w:t>Sonja Geiping</w:t>
            </w:r>
            <w:r w:rsidR="00E90DD4" w:rsidRPr="008B4ABA">
              <w:rPr>
                <w:rFonts w:ascii="Arial" w:hAnsi="Arial" w:cs="Arial"/>
              </w:rPr>
              <w:t xml:space="preserve"> (</w:t>
            </w:r>
            <w:r w:rsidRPr="008B4ABA">
              <w:rPr>
                <w:rFonts w:ascii="Arial" w:hAnsi="Arial" w:cs="Arial"/>
              </w:rPr>
              <w:t>Laubfrösche</w:t>
            </w:r>
            <w:r w:rsidR="00E90DD4" w:rsidRPr="008B4ABA">
              <w:rPr>
                <w:rFonts w:ascii="Arial" w:hAnsi="Arial" w:cs="Arial"/>
              </w:rPr>
              <w:t>)</w:t>
            </w:r>
            <w:r w:rsidRPr="008B4ABA">
              <w:rPr>
                <w:rFonts w:ascii="Arial" w:hAnsi="Arial" w:cs="Arial"/>
              </w:rPr>
              <w:t>, Veronika Bernhardt (Zwerge)</w:t>
            </w:r>
          </w:p>
        </w:tc>
      </w:tr>
      <w:tr w:rsidR="005A2B5B" w:rsidRPr="008B4ABA">
        <w:trPr>
          <w:cantSplit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Protokoll</w:t>
            </w:r>
            <w:r w:rsidR="00B5758A" w:rsidRPr="008B4ABA">
              <w:rPr>
                <w:rFonts w:ascii="Arial" w:hAnsi="Arial" w:cs="Arial"/>
                <w:bCs/>
              </w:rPr>
              <w:t>ant</w:t>
            </w:r>
          </w:p>
          <w:p w:rsidR="005A2B5B" w:rsidRPr="008B4ABA" w:rsidRDefault="00E90DD4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Erstellt von: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8B4ABA" w:rsidRDefault="00B5758A">
            <w:pPr>
              <w:rPr>
                <w:rFonts w:ascii="Arial" w:hAnsi="Arial" w:cs="Arial"/>
              </w:rPr>
            </w:pPr>
            <w:r w:rsidRPr="008B4ABA">
              <w:rPr>
                <w:rFonts w:ascii="Arial" w:hAnsi="Arial" w:cs="Arial"/>
                <w:bCs/>
              </w:rPr>
              <w:t>Judith Luig</w:t>
            </w:r>
          </w:p>
          <w:p w:rsidR="005A2B5B" w:rsidRPr="008B4ABA" w:rsidRDefault="00B5758A">
            <w:pPr>
              <w:rPr>
                <w:rFonts w:ascii="Arial" w:hAnsi="Arial" w:cs="Arial"/>
                <w:bCs/>
              </w:rPr>
            </w:pPr>
            <w:r w:rsidRPr="008B4ABA">
              <w:rPr>
                <w:rFonts w:ascii="Arial" w:hAnsi="Arial" w:cs="Arial"/>
                <w:bCs/>
              </w:rPr>
              <w:t>02.02.2018</w:t>
            </w:r>
          </w:p>
        </w:tc>
      </w:tr>
    </w:tbl>
    <w:p w:rsidR="005A2B5B" w:rsidRDefault="005A2B5B">
      <w:pPr>
        <w:jc w:val="center"/>
        <w:rPr>
          <w:rFonts w:ascii="Arial" w:hAnsi="Arial" w:cs="Arial"/>
          <w:bCs/>
          <w:sz w:val="22"/>
        </w:rPr>
      </w:pPr>
    </w:p>
    <w:p w:rsidR="005A2B5B" w:rsidRDefault="005A2B5B">
      <w:pPr>
        <w:jc w:val="center"/>
        <w:rPr>
          <w:rFonts w:ascii="Arial" w:hAnsi="Arial" w:cs="Arial"/>
          <w:bCs/>
          <w:sz w:val="22"/>
        </w:rPr>
      </w:pPr>
    </w:p>
    <w:tbl>
      <w:tblPr>
        <w:tblW w:w="9856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3"/>
        <w:gridCol w:w="1843"/>
      </w:tblGrid>
      <w:tr w:rsidR="005A2B5B" w:rsidRPr="00E90DD4" w:rsidTr="00AC1BDC">
        <w:tc>
          <w:tcPr>
            <w:tcW w:w="801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E90DD4" w:rsidRDefault="00E90DD4" w:rsidP="00AC1B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E90DD4">
              <w:rPr>
                <w:rFonts w:ascii="Arial" w:hAnsi="Arial" w:cs="Arial"/>
                <w:b/>
                <w:sz w:val="32"/>
                <w:szCs w:val="32"/>
              </w:rPr>
              <w:t>Besprechungspunkte</w:t>
            </w:r>
          </w:p>
          <w:p w:rsidR="00AC1BDC" w:rsidRPr="00E90DD4" w:rsidRDefault="00AC1BDC" w:rsidP="00AC1B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E90DD4" w:rsidRDefault="005A2B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A2B5B" w:rsidTr="00AC1BDC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E90DD4" w:rsidRDefault="00E90DD4" w:rsidP="00B5758A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E90DD4">
              <w:rPr>
                <w:rFonts w:ascii="Arial" w:hAnsi="Arial" w:cs="Arial"/>
                <w:b/>
              </w:rPr>
              <w:t xml:space="preserve">1. Begrüßung, Vorstellung </w:t>
            </w:r>
            <w:r w:rsidR="00B5758A" w:rsidRPr="00E90DD4">
              <w:rPr>
                <w:rFonts w:ascii="Arial" w:hAnsi="Arial" w:cs="Arial"/>
                <w:b/>
              </w:rPr>
              <w:t>der Tagesordnung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1BDC" w:rsidRDefault="00E90DD4" w:rsidP="00AC1BD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A2B5B" w:rsidTr="00AC1BDC">
        <w:tc>
          <w:tcPr>
            <w:tcW w:w="8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758A" w:rsidRPr="00E90DD4" w:rsidRDefault="00E90DD4" w:rsidP="00B5758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 xml:space="preserve">2. </w:t>
            </w:r>
            <w:r w:rsidR="00B5758A" w:rsidRPr="00E90DD4">
              <w:rPr>
                <w:rFonts w:ascii="Arial" w:hAnsi="Arial" w:cs="Arial"/>
                <w:b/>
              </w:rPr>
              <w:t>Bericht der Elternkasse</w:t>
            </w:r>
          </w:p>
          <w:p w:rsidR="005A2B5B" w:rsidRDefault="00AC1BDC" w:rsidP="00AC1BD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714" w:hanging="4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Elternkasse</w:t>
            </w:r>
            <w:r w:rsidR="008A11C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aktuelle</w:t>
            </w:r>
            <w:r w:rsidR="008A11C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Stand von 535,18 EUR</w:t>
            </w:r>
          </w:p>
          <w:p w:rsidR="008A11CD" w:rsidRDefault="00AC1BDC" w:rsidP="00AC1BD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714" w:hanging="4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Aktuelle führt Judith Luig als Elternbeiratsvorsitzende die Kasse, dieses Amt soll von jmd. anderem übernommen werden; </w:t>
            </w:r>
          </w:p>
          <w:p w:rsidR="00AC1BDC" w:rsidRDefault="008A11CD" w:rsidP="008A11CD">
            <w:pPr>
              <w:pStyle w:val="Kopfzeile"/>
              <w:tabs>
                <w:tab w:val="clear" w:pos="4536"/>
                <w:tab w:val="clear" w:pos="9072"/>
              </w:tabs>
              <w:ind w:left="7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Freiwillige </w:t>
            </w:r>
            <w:r w:rsidR="00AC1BDC">
              <w:rPr>
                <w:rFonts w:ascii="Arial" w:hAnsi="Arial" w:cs="Arial"/>
              </w:rPr>
              <w:t>bitte melden bei Judith Luig</w:t>
            </w:r>
          </w:p>
          <w:p w:rsidR="00AC1BDC" w:rsidRDefault="00AC1BDC" w:rsidP="00AC1BDC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714" w:hanging="431"/>
              <w:jc w:val="both"/>
            </w:pPr>
            <w:r w:rsidRPr="00AC1BDC">
              <w:rPr>
                <w:rFonts w:ascii="Arial" w:hAnsi="Arial" w:cs="Arial"/>
              </w:rPr>
              <w:t>Bankkonto wurde eingerichtet, erstmalig Zinsen 0,03 EUR, Überschreibung des Kontos sollte zeitnah an den neuen Kassenwart erfolgen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Schnellstmöglich</w:t>
            </w: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</w:t>
            </w:r>
          </w:p>
        </w:tc>
      </w:tr>
      <w:tr w:rsidR="005A2B5B" w:rsidTr="00AC1BDC"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Pr="00E90DD4" w:rsidRDefault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3. Status Quo der Projektgruppen</w:t>
            </w: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AC1BDC" w:rsidRPr="00E90DD4" w:rsidRDefault="00AC1BDC" w:rsidP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a) Weihnachtsaktion „kleiner Prinz“</w:t>
            </w:r>
          </w:p>
          <w:p w:rsidR="00AC1BDC" w:rsidRDefault="00AC1BDC" w:rsidP="00AC1BDC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tolle Aktion die bei den Kindern und Eltern gut angekommen ist und auf jeden Fall im nächsten Jahr in Angriff genommen werden sollte</w:t>
            </w:r>
          </w:p>
          <w:p w:rsidR="00AC1BDC" w:rsidRDefault="00AC1BDC" w:rsidP="00AC1BDC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Zeitungsartikel wurde veranlasst</w:t>
            </w:r>
            <w:r w:rsidR="008A11CD">
              <w:rPr>
                <w:rFonts w:ascii="Arial" w:hAnsi="Arial" w:cs="Arial"/>
              </w:rPr>
              <w:t xml:space="preserve"> (gerne alle mitnehmen Familienzentrum Schulen, die </w:t>
            </w:r>
            <w:r>
              <w:rPr>
                <w:rFonts w:ascii="Arial" w:hAnsi="Arial" w:cs="Arial"/>
              </w:rPr>
              <w:t>in Handorf</w:t>
            </w:r>
            <w:r w:rsidR="008A11CD">
              <w:rPr>
                <w:rFonts w:ascii="Arial" w:hAnsi="Arial" w:cs="Arial"/>
              </w:rPr>
              <w:t xml:space="preserve"> auch an der Aktion teilnehmen)</w:t>
            </w:r>
          </w:p>
          <w:p w:rsidR="00AC1BDC" w:rsidRDefault="00AC1BDC" w:rsidP="00AC1BDC">
            <w:pPr>
              <w:pStyle w:val="Kopfzeil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AC1BDC" w:rsidRPr="00E90DD4" w:rsidRDefault="00AC1BDC" w:rsidP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b) Vorlesevormittag Großeltern</w:t>
            </w:r>
          </w:p>
          <w:p w:rsidR="00AC1BDC" w:rsidRDefault="00AC1BDC" w:rsidP="00AC1BD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Sicht von Sonja Geiping und Anja Wortmann ein gelungener Vormittag mit wenig Aufwand</w:t>
            </w:r>
          </w:p>
          <w:p w:rsidR="00AC1BDC" w:rsidRDefault="00AC1BDC" w:rsidP="00AC1BD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Viel der Organisation wurde </w:t>
            </w:r>
            <w:r w:rsidR="008A11CD">
              <w:rPr>
                <w:rFonts w:ascii="Arial" w:hAnsi="Arial" w:cs="Arial"/>
              </w:rPr>
              <w:t xml:space="preserve">netterweise </w:t>
            </w:r>
            <w:r>
              <w:rPr>
                <w:rFonts w:ascii="Arial" w:hAnsi="Arial" w:cs="Arial"/>
              </w:rPr>
              <w:t>von den Erziehern übernommen</w:t>
            </w:r>
          </w:p>
          <w:p w:rsidR="00AC1BDC" w:rsidRDefault="00AC1BDC" w:rsidP="00AC1BDC">
            <w:pPr>
              <w:pStyle w:val="Kopfzeil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Aufgrund der positiven Resonanz erneuter Vormittag in der Woche vor den Osterferien </w:t>
            </w:r>
            <w:r w:rsidR="008A11CD">
              <w:rPr>
                <w:rFonts w:ascii="Arial" w:hAnsi="Arial" w:cs="Arial"/>
              </w:rPr>
              <w:t>vorgeschlagen</w:t>
            </w:r>
          </w:p>
          <w:p w:rsidR="00B049E4" w:rsidRDefault="00B049E4" w:rsidP="00B049E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049E4" w:rsidRPr="00E90DD4" w:rsidRDefault="00B049E4" w:rsidP="00B049E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c) Backen beim Sporteln</w:t>
            </w:r>
          </w:p>
          <w:p w:rsidR="00B049E4" w:rsidRDefault="00B049E4" w:rsidP="00B049E4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EUR wurden hier eingenommen</w:t>
            </w:r>
          </w:p>
          <w:p w:rsidR="00B049E4" w:rsidRDefault="008A11CD" w:rsidP="00B049E4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Sicht des</w:t>
            </w:r>
            <w:r w:rsidR="00B049E4">
              <w:rPr>
                <w:rFonts w:ascii="Arial" w:hAnsi="Arial" w:cs="Arial"/>
              </w:rPr>
              <w:t xml:space="preserve"> Orga Teams eine durchaus gelungene Aktion die auf jeden Fall im nächsten Jahr</w:t>
            </w:r>
            <w:r>
              <w:rPr>
                <w:rFonts w:ascii="Arial" w:hAnsi="Arial" w:cs="Arial"/>
              </w:rPr>
              <w:t xml:space="preserve"> wieder</w:t>
            </w:r>
            <w:r w:rsidR="00B049E4">
              <w:rPr>
                <w:rFonts w:ascii="Arial" w:hAnsi="Arial" w:cs="Arial"/>
              </w:rPr>
              <w:t xml:space="preserve"> angegangen werden soll</w:t>
            </w:r>
            <w:r>
              <w:rPr>
                <w:rFonts w:ascii="Arial" w:hAnsi="Arial" w:cs="Arial"/>
              </w:rPr>
              <w:t>, frühzeitige Ansprache von Reinhild Heep zwecks Termin (November 2018)</w:t>
            </w:r>
          </w:p>
          <w:p w:rsidR="00B049E4" w:rsidRDefault="00B049E4" w:rsidP="00B049E4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wird ein kleiner Bericht mit Verbesserungsvorschlägen erstellt und im Ordner Elternbeirat abgelegt</w:t>
            </w:r>
          </w:p>
          <w:p w:rsidR="00AC1BDC" w:rsidRDefault="00AC1BDC" w:rsidP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049E4" w:rsidRPr="00E90DD4" w:rsidRDefault="00B049E4" w:rsidP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d) Sponsorenlauf</w:t>
            </w:r>
          </w:p>
          <w:p w:rsidR="00B049E4" w:rsidRDefault="00B049E4" w:rsidP="00B049E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Helferlisten haben sich schnell gefüllt</w:t>
            </w:r>
          </w:p>
          <w:p w:rsidR="00B049E4" w:rsidRDefault="00B049E4" w:rsidP="00B049E4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B049E4">
              <w:rPr>
                <w:rFonts w:ascii="Arial" w:hAnsi="Arial" w:cs="Arial"/>
              </w:rPr>
              <w:t>das Einsammeln des Geldes</w:t>
            </w:r>
            <w:r>
              <w:rPr>
                <w:rFonts w:ascii="Arial" w:hAnsi="Arial" w:cs="Arial"/>
              </w:rPr>
              <w:t xml:space="preserve"> erfolgt durch </w:t>
            </w:r>
            <w:r w:rsidR="008B4AB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en Förderverein erstmalig über die ausgehängten Kästen</w:t>
            </w:r>
            <w:r w:rsidR="008A11CD">
              <w:rPr>
                <w:rFonts w:ascii="Arial" w:hAnsi="Arial" w:cs="Arial"/>
              </w:rPr>
              <w:t xml:space="preserve"> und nicht über die Erzieher der Gruppen</w:t>
            </w:r>
          </w:p>
          <w:p w:rsidR="00B049E4" w:rsidRDefault="00B049E4" w:rsidP="00B049E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049E4" w:rsidRPr="00E90DD4" w:rsidRDefault="00B049E4" w:rsidP="00B049E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e) Flohmarkt</w:t>
            </w:r>
          </w:p>
          <w:p w:rsidR="00B049E4" w:rsidRDefault="00B049E4" w:rsidP="00B049E4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Flohmarktteam berichtet, dass alle Verkäufernummern vergeben sind</w:t>
            </w:r>
          </w:p>
          <w:p w:rsidR="00B049E4" w:rsidRPr="008B4ABA" w:rsidRDefault="00B049E4" w:rsidP="00B049E4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8B4ABA">
              <w:rPr>
                <w:rFonts w:ascii="Arial" w:hAnsi="Arial" w:cs="Arial"/>
              </w:rPr>
              <w:t>Helferlisten noch gefüllt werden müssen</w:t>
            </w:r>
            <w:r w:rsidR="008B4ABA" w:rsidRPr="008B4ABA">
              <w:rPr>
                <w:rFonts w:ascii="Arial" w:hAnsi="Arial" w:cs="Arial"/>
              </w:rPr>
              <w:t>;</w:t>
            </w:r>
            <w:r w:rsidR="008B4ABA">
              <w:rPr>
                <w:rFonts w:ascii="Arial" w:hAnsi="Arial" w:cs="Arial"/>
              </w:rPr>
              <w:t xml:space="preserve"> v</w:t>
            </w:r>
            <w:r w:rsidRPr="008B4ABA">
              <w:rPr>
                <w:rFonts w:ascii="Arial" w:hAnsi="Arial" w:cs="Arial"/>
              </w:rPr>
              <w:t>or allem männliche Helfer werden hier gesucht!</w:t>
            </w:r>
          </w:p>
          <w:p w:rsidR="00B049E4" w:rsidRDefault="00B049E4" w:rsidP="00B049E4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Flohmarktteam ertüchtigt und erneuert den Ordner mit neuem Material </w:t>
            </w:r>
          </w:p>
          <w:p w:rsidR="00B049E4" w:rsidRDefault="00B049E4" w:rsidP="00B049E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049E4" w:rsidRPr="00E90DD4" w:rsidRDefault="00B049E4" w:rsidP="00B049E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t>f) Trommelzauber</w:t>
            </w:r>
          </w:p>
          <w:p w:rsidR="00B049E4" w:rsidRDefault="008A11CD" w:rsidP="00B049E4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  <w:r w:rsidR="00B049E4">
              <w:rPr>
                <w:rFonts w:ascii="Arial" w:hAnsi="Arial" w:cs="Arial"/>
              </w:rPr>
              <w:t xml:space="preserve"> Austragungsort wurde bereits in der Kitaratssitzung diskutiert (das vorgestellte Bild </w:t>
            </w:r>
            <w:r w:rsidR="008B4ABA">
              <w:rPr>
                <w:rFonts w:ascii="Arial" w:hAnsi="Arial" w:cs="Arial"/>
              </w:rPr>
              <w:t>ist</w:t>
            </w:r>
            <w:r w:rsidR="00B049E4">
              <w:rPr>
                <w:rFonts w:ascii="Arial" w:hAnsi="Arial" w:cs="Arial"/>
              </w:rPr>
              <w:t xml:space="preserve"> diesem Protokoll beigefügt)</w:t>
            </w:r>
          </w:p>
          <w:p w:rsidR="00B049E4" w:rsidRDefault="00B049E4" w:rsidP="00B049E4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fehlen im Orgateam noch El</w:t>
            </w:r>
            <w:r w:rsidR="008B4ABA">
              <w:rPr>
                <w:rFonts w:ascii="Arial" w:hAnsi="Arial" w:cs="Arial"/>
              </w:rPr>
              <w:t xml:space="preserve">tern vom Standort Heriburgstr. </w:t>
            </w:r>
            <w:r>
              <w:rPr>
                <w:rFonts w:ascii="Arial" w:hAnsi="Arial" w:cs="Arial"/>
              </w:rPr>
              <w:t>hier mac</w:t>
            </w:r>
            <w:r w:rsidR="008B4ABA">
              <w:rPr>
                <w:rFonts w:ascii="Arial" w:hAnsi="Arial" w:cs="Arial"/>
              </w:rPr>
              <w:t>hen die Elternvertreter Werbung, Eltern die mitmachen möchten melden sich bei Veronika Bernhard</w:t>
            </w:r>
          </w:p>
          <w:p w:rsidR="00B049E4" w:rsidRPr="00B049E4" w:rsidRDefault="00B049E4" w:rsidP="00B049E4">
            <w:pPr>
              <w:pStyle w:val="Kopfzeil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 zum Trommelzauber sollte ein Ordner bzw. eine Verfahrensbeschreibung erstellt werd</w:t>
            </w:r>
            <w:r w:rsidR="008B4ABA">
              <w:rPr>
                <w:rFonts w:ascii="Arial" w:hAnsi="Arial" w:cs="Arial"/>
              </w:rPr>
              <w:t>en, damit nachfolgende Eltern</w:t>
            </w:r>
            <w:r>
              <w:rPr>
                <w:rFonts w:ascii="Arial" w:hAnsi="Arial" w:cs="Arial"/>
              </w:rPr>
              <w:t xml:space="preserve"> etwas vorfinden und nicht alles neu erfunden und durchdacht werden muss</w:t>
            </w:r>
          </w:p>
          <w:p w:rsidR="00AC1BDC" w:rsidRPr="00AC1BDC" w:rsidRDefault="00AC1BDC" w:rsidP="00AC1BD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Default="005A2B5B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8A11CD" w:rsidRDefault="008A11CD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8A11CD" w:rsidRDefault="008A11CD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8A11CD" w:rsidRDefault="008A11CD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8A11CD" w:rsidRDefault="008A11CD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AC1BDC" w:rsidRDefault="00AC1BDC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Geiping spricht mit Frau Ullrich</w:t>
            </w: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Brodde</w:t>
            </w: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 Waldeyer</w:t>
            </w: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8B4ABA" w:rsidRDefault="008B4AB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  <w:p w:rsidR="00B049E4" w:rsidRDefault="00E90DD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Veronika Bernhard</w:t>
            </w:r>
          </w:p>
          <w:p w:rsidR="00B049E4" w:rsidRDefault="00B049E4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5A2B5B" w:rsidTr="00AC1BDC"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Default="00E90DD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E90DD4">
              <w:rPr>
                <w:rFonts w:ascii="Arial" w:hAnsi="Arial" w:cs="Arial"/>
                <w:b/>
              </w:rPr>
              <w:lastRenderedPageBreak/>
              <w:t>4. Verschiedenes</w:t>
            </w:r>
          </w:p>
          <w:p w:rsidR="00E90DD4" w:rsidRDefault="008B4ABA" w:rsidP="008B4ABA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Vereinbarung Elternbeirat: diese liegt Herrn Brügge zur Prüfung und ggbfs. Erneuerung</w:t>
            </w:r>
            <w:r w:rsidR="008A11CD">
              <w:rPr>
                <w:rFonts w:ascii="Arial" w:hAnsi="Arial" w:cs="Arial"/>
              </w:rPr>
              <w:t xml:space="preserve"> vor</w:t>
            </w:r>
            <w:r>
              <w:rPr>
                <w:rFonts w:ascii="Arial" w:hAnsi="Arial" w:cs="Arial"/>
              </w:rPr>
              <w:t>, Vorschlag wird bei der nächsten Sitzung vorgestellt und zur Abstimmung gebracht</w:t>
            </w:r>
          </w:p>
          <w:p w:rsidR="008B4ABA" w:rsidRDefault="008B4ABA" w:rsidP="008B4ABA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Großelternnachmittag: der Wunsch der Strolchegruppe die Großeltern stärker zu involvieren, stieß in der Versammlung auf gute Resonanz; Möglichkeiten wird Frau Luig mit </w:t>
            </w:r>
            <w:r w:rsidR="008A11CD">
              <w:rPr>
                <w:rFonts w:ascii="Arial" w:hAnsi="Arial" w:cs="Arial"/>
              </w:rPr>
              <w:t>Frau Ullrich erörtern (Morgens</w:t>
            </w:r>
            <w:r>
              <w:rPr>
                <w:rFonts w:ascii="Arial" w:hAnsi="Arial" w:cs="Arial"/>
              </w:rPr>
              <w:t xml:space="preserve"> als Tag der Offenen Großelterntür, oder nachmittags als Ersatz für ein anderes Fest (Frühlingsfest)</w:t>
            </w:r>
            <w:r w:rsidR="008A11CD">
              <w:rPr>
                <w:rFonts w:ascii="Arial" w:hAnsi="Arial" w:cs="Arial"/>
              </w:rPr>
              <w:t>)</w:t>
            </w:r>
          </w:p>
          <w:p w:rsidR="008B4ABA" w:rsidRDefault="008B4ABA" w:rsidP="008B4ABA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Laternenbasteln für alle Kinder organisiert von den Eltern, Ansprechpartner Manuel Ridder (vorab bespricht Frau Luig dies mit Frau Ullrich)</w:t>
            </w:r>
          </w:p>
          <w:p w:rsidR="008B4ABA" w:rsidRPr="00E90DD4" w:rsidRDefault="008B4ABA" w:rsidP="008B4ABA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Geschenkefrage: </w:t>
            </w:r>
            <w:r w:rsidR="008A11C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itte aus der Elternschaft über die Geschenke bei Wechsel U3 in Ü3 und Vorschulgruppen sich abzusprechen; das Thema werden wir auf der nächsten Sitzung nochmals anfassen</w:t>
            </w:r>
          </w:p>
          <w:p w:rsidR="00E90DD4" w:rsidRDefault="00E90DD4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8A11CD" w:rsidRPr="00E90DD4" w:rsidRDefault="008A11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Neuer Termin April/Mai </w:t>
            </w:r>
          </w:p>
          <w:p w:rsidR="00E90DD4" w:rsidRDefault="00E90DD4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2B5B" w:rsidRDefault="005A2B5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5A2B5B" w:rsidRDefault="005A2B5B"/>
    <w:p w:rsidR="005A2B5B" w:rsidRPr="008B4ABA" w:rsidRDefault="008B4ABA">
      <w:pPr>
        <w:rPr>
          <w:rFonts w:ascii="Arial" w:hAnsi="Arial" w:cs="Arial"/>
        </w:rPr>
      </w:pPr>
      <w:r w:rsidRPr="008B4ABA">
        <w:rPr>
          <w:rFonts w:ascii="Arial" w:hAnsi="Arial" w:cs="Arial"/>
        </w:rPr>
        <w:t>Viele Grüße</w:t>
      </w:r>
    </w:p>
    <w:p w:rsidR="008B4ABA" w:rsidRPr="008B4ABA" w:rsidRDefault="008B4ABA">
      <w:pPr>
        <w:rPr>
          <w:rFonts w:ascii="Arial" w:hAnsi="Arial" w:cs="Arial"/>
        </w:rPr>
      </w:pPr>
      <w:r w:rsidRPr="008B4ABA">
        <w:rPr>
          <w:rFonts w:ascii="Arial" w:hAnsi="Arial" w:cs="Arial"/>
        </w:rPr>
        <w:t>Judith Luig</w:t>
      </w:r>
    </w:p>
    <w:sectPr w:rsidR="008B4ABA" w:rsidRPr="008B4AB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AF" w:rsidRDefault="00587DAF">
      <w:r>
        <w:separator/>
      </w:r>
    </w:p>
  </w:endnote>
  <w:endnote w:type="continuationSeparator" w:id="0">
    <w:p w:rsidR="00587DAF" w:rsidRDefault="005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AF" w:rsidRDefault="00587DAF">
      <w:r>
        <w:rPr>
          <w:color w:val="000000"/>
        </w:rPr>
        <w:separator/>
      </w:r>
    </w:p>
  </w:footnote>
  <w:footnote w:type="continuationSeparator" w:id="0">
    <w:p w:rsidR="00587DAF" w:rsidRDefault="0058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782"/>
    <w:multiLevelType w:val="hybridMultilevel"/>
    <w:tmpl w:val="73620ABA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68D3"/>
    <w:multiLevelType w:val="hybridMultilevel"/>
    <w:tmpl w:val="569629AA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7D7"/>
    <w:multiLevelType w:val="multilevel"/>
    <w:tmpl w:val="9FF4BF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A788E"/>
    <w:multiLevelType w:val="hybridMultilevel"/>
    <w:tmpl w:val="60980206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64DB"/>
    <w:multiLevelType w:val="hybridMultilevel"/>
    <w:tmpl w:val="E3A4C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5519"/>
    <w:multiLevelType w:val="hybridMultilevel"/>
    <w:tmpl w:val="CB529E0C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4E79"/>
    <w:multiLevelType w:val="hybridMultilevel"/>
    <w:tmpl w:val="CD26CE38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66476"/>
    <w:multiLevelType w:val="hybridMultilevel"/>
    <w:tmpl w:val="9AFE6A18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B50B6"/>
    <w:multiLevelType w:val="hybridMultilevel"/>
    <w:tmpl w:val="180AA22E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45AC"/>
    <w:multiLevelType w:val="multilevel"/>
    <w:tmpl w:val="44FCE23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3311F"/>
    <w:multiLevelType w:val="hybridMultilevel"/>
    <w:tmpl w:val="3E4A2D7C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297"/>
    <w:multiLevelType w:val="hybridMultilevel"/>
    <w:tmpl w:val="9740F1D0"/>
    <w:lvl w:ilvl="0" w:tplc="E08AA9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5B"/>
    <w:rsid w:val="00324F8B"/>
    <w:rsid w:val="00587DAF"/>
    <w:rsid w:val="005A2B5B"/>
    <w:rsid w:val="008A11CD"/>
    <w:rsid w:val="008B4ABA"/>
    <w:rsid w:val="00A02BAC"/>
    <w:rsid w:val="00AC1BDC"/>
    <w:rsid w:val="00B049E4"/>
    <w:rsid w:val="00B5758A"/>
    <w:rsid w:val="00E1660D"/>
    <w:rsid w:val="00E54634"/>
    <w:rsid w:val="00E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9654-B784-419C-A6BC-FF6AD17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 w:val="0"/>
    </w:pPr>
    <w:rPr>
      <w:rFonts w:ascii="Times New Roman" w:eastAsia="Times New Roman" w:hAnsi="Times New Roman" w:cs="Times New Roman"/>
      <w:lang w:val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A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ABA"/>
    <w:rPr>
      <w:rFonts w:ascii="Segoe UI" w:eastAsia="Times New Roman" w:hAnsi="Segoe UI" w:cs="Segoe UI"/>
      <w:sz w:val="18"/>
      <w:szCs w:val="18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Anlass: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Anlass:</dc:title>
  <dc:creator>Rochus</dc:creator>
  <cp:lastModifiedBy>Jens Michel</cp:lastModifiedBy>
  <cp:revision>2</cp:revision>
  <cp:lastPrinted>2018-02-02T10:39:00Z</cp:lastPrinted>
  <dcterms:created xsi:type="dcterms:W3CDTF">2019-04-13T12:47:00Z</dcterms:created>
  <dcterms:modified xsi:type="dcterms:W3CDTF">2019-04-13T12:47:00Z</dcterms:modified>
</cp:coreProperties>
</file>